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start"/>
        <w:rPr/>
      </w:pPr>
      <w:r>
        <w:rPr/>
        <w:t>Nutzungsbedingungen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Ergänzungen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Rechte der CDI</w:t>
      </w:r>
    </w:p>
    <w:p>
      <w:pPr>
        <w:pStyle w:val="Normal"/>
        <w:bidi w:val="0"/>
        <w:jc w:val="start"/>
        <w:rPr/>
      </w:pPr>
      <w:r>
        <w:rPr/>
        <w:t xml:space="preserve">Die CDI behält sich vor, Daten der von ihr gehosteten bzw. betreuten WissKI-Instanzen nicht frei zu schalten, wenn diese personenbezogen sind und somit unter den Schutz der DSGVO fallen. 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LibreOffice/7.0.3.1$MacOSX_X86_64 LibreOffice_project/d7547858d014d4cf69878db179d326fc3483e082</Application>
  <Pages>1</Pages>
  <Words>34</Words>
  <Characters>200</Characters>
  <CharactersWithSpaces>231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2021-10-18T10:32:34Z</dcterms:created>
  <dc:creator/>
  <dc:description/>
  <dc:language>en-US</dc:language>
  <cp:lastModifiedBy/>
  <dcterms:modified xsi:type="dcterms:W3CDTF">2021-10-18T10:35:58Z</dcterms:modified>
  <cp:revision>2</cp:revision>
  <dc:subject/>
  <dc:title/>
</cp:coreProperties>
</file>