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BBE" w:rsidRPr="00324ECA" w:rsidRDefault="00E877DC" w:rsidP="00330BBE">
      <w:pPr>
        <w:pStyle w:val="berschrift1"/>
        <w:jc w:val="center"/>
      </w:pPr>
      <w:r>
        <w:t>Steckbrief WissKI-Projekte</w:t>
      </w:r>
    </w:p>
    <w:p w:rsidR="00330BBE" w:rsidRDefault="00330BBE" w:rsidP="00330BBE">
      <w:pPr>
        <w:rPr>
          <w:rFonts w:ascii="Arial" w:hAnsi="Arial" w:cs="Arial"/>
          <w:sz w:val="24"/>
          <w:szCs w:val="24"/>
        </w:rPr>
      </w:pPr>
    </w:p>
    <w:p w:rsidR="003A0FE6" w:rsidRDefault="00E877DC" w:rsidP="00330B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Bitte füllen Sie die untenstehenden Felder aus. </w:t>
      </w:r>
      <w:r w:rsidR="00810C8D">
        <w:rPr>
          <w:rFonts w:ascii="Arial" w:hAnsi="Arial" w:cs="Arial"/>
          <w:sz w:val="24"/>
          <w:szCs w:val="24"/>
        </w:rPr>
        <w:t xml:space="preserve">Falls Sie ein Vorschaubild </w:t>
      </w:r>
      <w:r>
        <w:rPr>
          <w:rFonts w:ascii="Arial" w:hAnsi="Arial" w:cs="Arial"/>
          <w:sz w:val="24"/>
          <w:szCs w:val="24"/>
        </w:rPr>
        <w:t xml:space="preserve">zu Ihrem Projekt </w:t>
      </w:r>
      <w:r w:rsidR="00810C8D">
        <w:rPr>
          <w:rFonts w:ascii="Arial" w:hAnsi="Arial" w:cs="Arial"/>
          <w:sz w:val="24"/>
          <w:szCs w:val="24"/>
        </w:rPr>
        <w:t xml:space="preserve">haben schicken Sie uns dieses bitte mit. Auch das aktuelle Logo </w:t>
      </w:r>
      <w:r>
        <w:rPr>
          <w:rFonts w:ascii="Arial" w:hAnsi="Arial" w:cs="Arial"/>
          <w:sz w:val="24"/>
          <w:szCs w:val="24"/>
        </w:rPr>
        <w:t>I</w:t>
      </w:r>
      <w:r w:rsidR="00810C8D">
        <w:rPr>
          <w:rFonts w:ascii="Arial" w:hAnsi="Arial" w:cs="Arial"/>
          <w:sz w:val="24"/>
          <w:szCs w:val="24"/>
        </w:rPr>
        <w:t>hrer Institution können Sie</w:t>
      </w:r>
      <w:r w:rsidR="002B40D3">
        <w:rPr>
          <w:rFonts w:ascii="Arial" w:hAnsi="Arial" w:cs="Arial"/>
          <w:sz w:val="24"/>
          <w:szCs w:val="24"/>
        </w:rPr>
        <w:t xml:space="preserve"> uns</w:t>
      </w:r>
      <w:r w:rsidR="00810C8D">
        <w:rPr>
          <w:rFonts w:ascii="Arial" w:hAnsi="Arial" w:cs="Arial"/>
          <w:sz w:val="24"/>
          <w:szCs w:val="24"/>
        </w:rPr>
        <w:t xml:space="preserve"> </w:t>
      </w:r>
      <w:r w:rsidR="002B40D3">
        <w:rPr>
          <w:rFonts w:ascii="Arial" w:hAnsi="Arial" w:cs="Arial"/>
          <w:sz w:val="24"/>
          <w:szCs w:val="24"/>
        </w:rPr>
        <w:t>als Bild-Datei zukommen lassen.</w:t>
      </w:r>
    </w:p>
    <w:p w:rsidR="003A0FE6" w:rsidRDefault="003A0FE6" w:rsidP="00330BBE">
      <w:pPr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Projektname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3A0FE6">
        <w:tc>
          <w:tcPr>
            <w:tcW w:w="9062" w:type="dxa"/>
          </w:tcPr>
          <w:p w:rsidR="003A0FE6" w:rsidRDefault="003A0FE6" w:rsidP="00330BBE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Kurzbeschreibung des Projektes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C12D36">
        <w:tc>
          <w:tcPr>
            <w:tcW w:w="9062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Projektlaufzeit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C12D36">
        <w:tc>
          <w:tcPr>
            <w:tcW w:w="9062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Projektart/Schlagworte/Klassifikation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C12D36">
        <w:tc>
          <w:tcPr>
            <w:tcW w:w="9062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Beteiligung</w:t>
      </w:r>
      <w:r w:rsidR="003A0FE6">
        <w:rPr>
          <w:rStyle w:val="Funotenzeichen"/>
          <w:rFonts w:ascii="Arial" w:hAnsi="Arial" w:cs="Arial"/>
          <w:sz w:val="24"/>
          <w:szCs w:val="24"/>
        </w:rPr>
        <w:footnoteReference w:id="1"/>
      </w:r>
    </w:p>
    <w:p w:rsidR="00330BBE" w:rsidRDefault="00330BBE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Funktion</w:t>
      </w:r>
      <w:r>
        <w:rPr>
          <w:rStyle w:val="Funotenzeichen"/>
          <w:rFonts w:ascii="Arial" w:hAnsi="Arial" w:cs="Arial"/>
          <w:sz w:val="24"/>
          <w:szCs w:val="24"/>
        </w:rPr>
        <w:footnoteReference w:id="2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3A0FE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Default="003A0FE6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Beteiligte Person (+Titel)</w:t>
      </w:r>
      <w:r w:rsidR="007349BC">
        <w:rPr>
          <w:rStyle w:val="Funotenzeichen"/>
          <w:rFonts w:ascii="Arial" w:hAnsi="Arial" w:cs="Arial"/>
          <w:sz w:val="24"/>
          <w:szCs w:val="24"/>
        </w:rPr>
        <w:footnoteReference w:id="3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3A0FE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Default="003A0FE6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Institution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3A0FE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4663CB" w:rsidRDefault="004663CB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4663CB" w:rsidRDefault="004663CB" w:rsidP="004663CB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Funktion</w:t>
      </w:r>
      <w:r>
        <w:rPr>
          <w:rStyle w:val="Funotenzeichen"/>
          <w:rFonts w:ascii="Arial" w:hAnsi="Arial" w:cs="Arial"/>
          <w:sz w:val="24"/>
          <w:szCs w:val="24"/>
        </w:rPr>
        <w:footnoteReference w:id="4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4663CB" w:rsidTr="00EF0CCC">
        <w:tc>
          <w:tcPr>
            <w:tcW w:w="8358" w:type="dxa"/>
          </w:tcPr>
          <w:p w:rsidR="004663CB" w:rsidRDefault="004663CB" w:rsidP="00EF0CCC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 </w:t>
            </w:r>
            <w:r w:rsidR="00507EF5">
              <w:rPr>
                <w:rFonts w:ascii="Arial" w:hAnsi="Arial" w:cs="Arial"/>
                <w:sz w:val="24"/>
                <w:szCs w:val="24"/>
              </w:rPr>
              <w:t>Betreuung</w:t>
            </w:r>
            <w:r>
              <w:rPr>
                <w:rFonts w:ascii="Arial" w:hAnsi="Arial" w:cs="Arial"/>
                <w:sz w:val="24"/>
                <w:szCs w:val="24"/>
              </w:rPr>
              <w:t xml:space="preserve"> und Hosting</w:t>
            </w:r>
          </w:p>
        </w:tc>
      </w:tr>
    </w:tbl>
    <w:p w:rsidR="004663CB" w:rsidRDefault="004663CB" w:rsidP="004663CB">
      <w:pPr>
        <w:pStyle w:val="KeinLeerraum"/>
        <w:ind w:left="708"/>
        <w:rPr>
          <w:rFonts w:ascii="Arial" w:hAnsi="Arial" w:cs="Arial"/>
          <w:sz w:val="24"/>
          <w:szCs w:val="24"/>
        </w:rPr>
      </w:pPr>
    </w:p>
    <w:p w:rsidR="004663CB" w:rsidRDefault="004663CB" w:rsidP="004663CB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Beteiligte Person (+Titel)</w:t>
      </w:r>
      <w:r>
        <w:rPr>
          <w:rStyle w:val="Funotenzeichen"/>
          <w:rFonts w:ascii="Arial" w:hAnsi="Arial" w:cs="Arial"/>
          <w:sz w:val="24"/>
          <w:szCs w:val="24"/>
        </w:rPr>
        <w:footnoteReference w:id="5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4663CB" w:rsidRPr="00507EF5" w:rsidTr="00EF0CCC">
        <w:tc>
          <w:tcPr>
            <w:tcW w:w="8358" w:type="dxa"/>
          </w:tcPr>
          <w:p w:rsidR="004663CB" w:rsidRPr="004663CB" w:rsidRDefault="004663CB" w:rsidP="00EF0CCC">
            <w:pPr>
              <w:pStyle w:val="KeinLeerraum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663CB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Competence Unit for Data a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nd Research </w:t>
            </w:r>
            <w:r w:rsidR="00F522E7">
              <w:rPr>
                <w:rFonts w:ascii="Arial" w:hAnsi="Arial" w:cs="Arial"/>
                <w:sz w:val="24"/>
                <w:szCs w:val="24"/>
                <w:lang w:val="en-US"/>
              </w:rPr>
              <w:t>Information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FAUWissKICloud</w:t>
            </w:r>
            <w:proofErr w:type="spellEnd"/>
          </w:p>
        </w:tc>
      </w:tr>
    </w:tbl>
    <w:p w:rsidR="004663CB" w:rsidRPr="004663CB" w:rsidRDefault="004663CB" w:rsidP="004663CB">
      <w:pPr>
        <w:pStyle w:val="KeinLeerraum"/>
        <w:ind w:left="708"/>
        <w:rPr>
          <w:rFonts w:ascii="Arial" w:hAnsi="Arial" w:cs="Arial"/>
          <w:sz w:val="24"/>
          <w:szCs w:val="24"/>
          <w:lang w:val="en-US"/>
        </w:rPr>
      </w:pPr>
    </w:p>
    <w:p w:rsidR="004663CB" w:rsidRDefault="004663CB" w:rsidP="004663CB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Institution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4663CB" w:rsidTr="00EF0CCC">
        <w:tc>
          <w:tcPr>
            <w:tcW w:w="8358" w:type="dxa"/>
          </w:tcPr>
          <w:p w:rsidR="004663CB" w:rsidRDefault="004663CB" w:rsidP="00EF0CCC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FAU Erlangen-Nürnberg</w:t>
            </w:r>
          </w:p>
        </w:tc>
      </w:tr>
    </w:tbl>
    <w:p w:rsidR="004663CB" w:rsidRDefault="004663CB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>Link zum WissKI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76F22" w:rsidTr="00E877DC">
        <w:tc>
          <w:tcPr>
            <w:tcW w:w="9067" w:type="dxa"/>
          </w:tcPr>
          <w:p w:rsidR="00276F22" w:rsidRDefault="00276F22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E877DC" w:rsidRDefault="00E877DC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>Drupal-Version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76F22" w:rsidTr="00E877DC">
        <w:tc>
          <w:tcPr>
            <w:tcW w:w="9067" w:type="dxa"/>
          </w:tcPr>
          <w:p w:rsidR="00276F22" w:rsidRDefault="00E70342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901BA2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 xml:space="preserve">Förderung </w:t>
      </w:r>
    </w:p>
    <w:p w:rsidR="00330BBE" w:rsidRDefault="00330BBE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Fördernde Institution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C12D3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Default="003A0FE6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Förderlinie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C12D3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Pr="00901BA2" w:rsidRDefault="003A0FE6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>Kontakt</w:t>
      </w:r>
      <w:r w:rsidR="00810C8D">
        <w:rPr>
          <w:rFonts w:ascii="Arial" w:hAnsi="Arial" w:cs="Arial"/>
          <w:sz w:val="24"/>
          <w:szCs w:val="24"/>
        </w:rPr>
        <w:t xml:space="preserve"> (Name, Adresse, Telefonnummer, E-Mail) 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10C8D" w:rsidTr="00E877DC">
        <w:tc>
          <w:tcPr>
            <w:tcW w:w="9067" w:type="dxa"/>
          </w:tcPr>
          <w:p w:rsidR="00810C8D" w:rsidRDefault="00810C8D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0C8D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>Weiterführende Informationen</w:t>
      </w:r>
      <w:r w:rsidR="00E877DC">
        <w:rPr>
          <w:rStyle w:val="Funotenzeichen"/>
          <w:rFonts w:ascii="Arial" w:hAnsi="Arial" w:cs="Arial"/>
          <w:b/>
          <w:sz w:val="24"/>
          <w:szCs w:val="24"/>
        </w:rPr>
        <w:footnoteReference w:id="6"/>
      </w:r>
    </w:p>
    <w:p w:rsidR="00810C8D" w:rsidRDefault="00330BBE" w:rsidP="00810C8D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Link</w:t>
      </w:r>
      <w:r>
        <w:rPr>
          <w:rStyle w:val="Funotenzeichen"/>
          <w:rFonts w:ascii="Arial" w:hAnsi="Arial" w:cs="Arial"/>
          <w:sz w:val="24"/>
          <w:szCs w:val="24"/>
        </w:rPr>
        <w:footnoteReference w:id="7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810C8D" w:rsidTr="00C12D36">
        <w:tc>
          <w:tcPr>
            <w:tcW w:w="8358" w:type="dxa"/>
          </w:tcPr>
          <w:p w:rsidR="00810C8D" w:rsidRDefault="00810C8D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0C8D" w:rsidRDefault="00810C8D" w:rsidP="00330BB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10C8D" w:rsidRDefault="00330BBE" w:rsidP="00810C8D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Kommentar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810C8D" w:rsidTr="00C12D36">
        <w:tc>
          <w:tcPr>
            <w:tcW w:w="8358" w:type="dxa"/>
          </w:tcPr>
          <w:p w:rsidR="00810C8D" w:rsidRDefault="00810C8D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0C8D" w:rsidRDefault="00810C8D" w:rsidP="00810C8D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6A0101" w:rsidRDefault="003253B3"/>
    <w:sectPr w:rsidR="006A01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3B3" w:rsidRDefault="003253B3" w:rsidP="00330BBE">
      <w:pPr>
        <w:spacing w:after="0" w:line="240" w:lineRule="auto"/>
      </w:pPr>
      <w:r>
        <w:separator/>
      </w:r>
    </w:p>
  </w:endnote>
  <w:endnote w:type="continuationSeparator" w:id="0">
    <w:p w:rsidR="003253B3" w:rsidRDefault="003253B3" w:rsidP="0033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3B3" w:rsidRDefault="003253B3" w:rsidP="00330BBE">
      <w:pPr>
        <w:spacing w:after="0" w:line="240" w:lineRule="auto"/>
      </w:pPr>
      <w:r>
        <w:separator/>
      </w:r>
    </w:p>
  </w:footnote>
  <w:footnote w:type="continuationSeparator" w:id="0">
    <w:p w:rsidR="003253B3" w:rsidRDefault="003253B3" w:rsidP="00330BBE">
      <w:pPr>
        <w:spacing w:after="0" w:line="240" w:lineRule="auto"/>
      </w:pPr>
      <w:r>
        <w:continuationSeparator/>
      </w:r>
    </w:p>
  </w:footnote>
  <w:footnote w:id="1">
    <w:p w:rsidR="003A0FE6" w:rsidRDefault="003A0FE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2B40D3">
        <w:t>Bitte wiederholen</w:t>
      </w:r>
      <w:r>
        <w:t xml:space="preserve"> Sie den gesamten Block zu Beteiligung, falls mehrere Personen und/oder Institutionen beteiligt sind.</w:t>
      </w:r>
    </w:p>
  </w:footnote>
  <w:footnote w:id="2">
    <w:p w:rsidR="00330BBE" w:rsidRDefault="00330BBE">
      <w:pPr>
        <w:pStyle w:val="Funotentext"/>
      </w:pPr>
      <w:bookmarkStart w:id="0" w:name="_GoBack"/>
      <w:r>
        <w:rPr>
          <w:rStyle w:val="Funotenzeichen"/>
        </w:rPr>
        <w:footnoteRef/>
      </w:r>
      <w:r>
        <w:t xml:space="preserve"> Hier</w:t>
      </w:r>
      <w:r w:rsidR="003A0FE6">
        <w:t xml:space="preserve"> stehen Angaben wie „Projektleitung“, „Projektkoordination“, „Projektmitarbeit“, auch </w:t>
      </w:r>
      <w:bookmarkEnd w:id="0"/>
      <w:r>
        <w:t>Projektpartner</w:t>
      </w:r>
      <w:r w:rsidR="007349BC">
        <w:t>*innen</w:t>
      </w:r>
      <w:r>
        <w:t xml:space="preserve"> und Kooperationen </w:t>
      </w:r>
      <w:r w:rsidR="003A0FE6">
        <w:t xml:space="preserve">werden hier </w:t>
      </w:r>
      <w:r>
        <w:t>aufgeführt</w:t>
      </w:r>
      <w:r w:rsidR="003A0FE6">
        <w:t>.</w:t>
      </w:r>
    </w:p>
  </w:footnote>
  <w:footnote w:id="3">
    <w:p w:rsidR="007349BC" w:rsidRDefault="007349BC">
      <w:pPr>
        <w:pStyle w:val="Funotentext"/>
      </w:pPr>
      <w:r>
        <w:rPr>
          <w:rStyle w:val="Funotenzeichen"/>
        </w:rPr>
        <w:footnoteRef/>
      </w:r>
      <w:r>
        <w:t xml:space="preserve"> Bitte nennen Sie hier nun Namen (+Titel) der Person. Kontaktinformationen, wie Anschrift und E-Mailadresse sind unter „Kontakt“ zu erfassen.</w:t>
      </w:r>
    </w:p>
  </w:footnote>
  <w:footnote w:id="4">
    <w:p w:rsidR="004663CB" w:rsidRDefault="004663CB" w:rsidP="004663CB">
      <w:pPr>
        <w:pStyle w:val="Funotentext"/>
      </w:pPr>
      <w:r>
        <w:rPr>
          <w:rStyle w:val="Funotenzeichen"/>
        </w:rPr>
        <w:footnoteRef/>
      </w:r>
      <w:r>
        <w:t xml:space="preserve"> Hier stehen Angaben wie „Projektleitung“, „Projektkoordination“, „Projektmitarbeit“, auch Projektpartner*innen und Kooperationen werden hier aufgeführt.</w:t>
      </w:r>
    </w:p>
  </w:footnote>
  <w:footnote w:id="5">
    <w:p w:rsidR="004663CB" w:rsidRDefault="004663CB" w:rsidP="004663CB">
      <w:pPr>
        <w:pStyle w:val="Funotentext"/>
      </w:pPr>
      <w:r>
        <w:rPr>
          <w:rStyle w:val="Funotenzeichen"/>
        </w:rPr>
        <w:footnoteRef/>
      </w:r>
      <w:r>
        <w:t xml:space="preserve"> Bitte nennen Sie hier nun Namen (+Titel) der Person. Kontaktinformationen, wie Anschrift und E-Mailadresse sind unter „Kontakt“ zu erfassen.</w:t>
      </w:r>
    </w:p>
  </w:footnote>
  <w:footnote w:id="6">
    <w:p w:rsidR="00E877DC" w:rsidRDefault="00E877DC">
      <w:pPr>
        <w:pStyle w:val="Funotentext"/>
      </w:pPr>
      <w:r>
        <w:rPr>
          <w:rStyle w:val="Funotenzeichen"/>
        </w:rPr>
        <w:footnoteRef/>
      </w:r>
      <w:r>
        <w:t xml:space="preserve"> Wiederholen Sie den Block, wenn Sie mehrere </w:t>
      </w:r>
      <w:r w:rsidR="007349BC">
        <w:t>Web</w:t>
      </w:r>
      <w:r>
        <w:t>links haben.</w:t>
      </w:r>
    </w:p>
  </w:footnote>
  <w:footnote w:id="7">
    <w:p w:rsidR="00330BBE" w:rsidRDefault="00330BBE">
      <w:pPr>
        <w:pStyle w:val="Funotentext"/>
      </w:pPr>
      <w:r>
        <w:rPr>
          <w:rStyle w:val="Funotenzeichen"/>
        </w:rPr>
        <w:footnoteRef/>
      </w:r>
      <w:r w:rsidR="00810C8D">
        <w:t xml:space="preserve"> Zum Beispiel Link auf P</w:t>
      </w:r>
      <w:r>
        <w:t>rojektseite</w:t>
      </w:r>
      <w:r w:rsidR="00810C8D">
        <w:t xml:space="preserve"> oder zu Literatur</w:t>
      </w:r>
      <w:r w:rsidR="007349BC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BE"/>
    <w:rsid w:val="00214C81"/>
    <w:rsid w:val="00276F22"/>
    <w:rsid w:val="002B40D3"/>
    <w:rsid w:val="003253B3"/>
    <w:rsid w:val="00330BBE"/>
    <w:rsid w:val="003A0FE6"/>
    <w:rsid w:val="004663CB"/>
    <w:rsid w:val="00507EF5"/>
    <w:rsid w:val="007349BC"/>
    <w:rsid w:val="00774532"/>
    <w:rsid w:val="00810C8D"/>
    <w:rsid w:val="00965E6A"/>
    <w:rsid w:val="00BC1F7E"/>
    <w:rsid w:val="00CF2C7B"/>
    <w:rsid w:val="00D23092"/>
    <w:rsid w:val="00D477A5"/>
    <w:rsid w:val="00E53967"/>
    <w:rsid w:val="00E70342"/>
    <w:rsid w:val="00E877DC"/>
    <w:rsid w:val="00F5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6681"/>
  <w15:chartTrackingRefBased/>
  <w15:docId w15:val="{AEC8ED22-C53A-4999-B126-A98FC63E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63CB"/>
    <w:pPr>
      <w:spacing w:after="160" w:line="259" w:lineRule="auto"/>
    </w:pPr>
    <w:rPr>
      <w:rFonts w:eastAsiaTheme="minorHAnsi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0B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30B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KeinLeerraum">
    <w:name w:val="No Spacing"/>
    <w:uiPriority w:val="1"/>
    <w:qFormat/>
    <w:rsid w:val="00330BBE"/>
    <w:pPr>
      <w:spacing w:after="0" w:line="240" w:lineRule="auto"/>
    </w:pPr>
    <w:rPr>
      <w:rFonts w:eastAsiaTheme="minorHAnsi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30BB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30BBE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330BBE"/>
    <w:rPr>
      <w:vertAlign w:val="superscript"/>
    </w:rPr>
  </w:style>
  <w:style w:type="table" w:styleId="Tabellenraster">
    <w:name w:val="Table Grid"/>
    <w:basedOn w:val="NormaleTabelle"/>
    <w:uiPriority w:val="59"/>
    <w:rsid w:val="003A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4C9C-99FA-4937-ADCC-C3A9E261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Universitätsbibliothek Heidelberg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Sobriel</dc:creator>
  <cp:keywords/>
  <dc:description/>
  <cp:lastModifiedBy>Albers, Laura</cp:lastModifiedBy>
  <cp:revision>5</cp:revision>
  <dcterms:created xsi:type="dcterms:W3CDTF">2022-12-06T11:43:00Z</dcterms:created>
  <dcterms:modified xsi:type="dcterms:W3CDTF">2022-12-06T11:45:00Z</dcterms:modified>
</cp:coreProperties>
</file>